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F4" w:rsidRPr="00CD1527" w:rsidRDefault="00560B22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560B22">
        <w:rPr>
          <w:rFonts w:ascii="HY헤드라인M" w:eastAsia="HY헤드라인M" w:hAnsiTheme="minorEastAsia" w:hint="eastAsia"/>
          <w:sz w:val="70"/>
          <w:szCs w:val="70"/>
          <w14:reflection w14:blurRad="6350" w14:stA="55000" w14:stPos="0" w14:endA="300" w14:endPos="45500" w14:dist="0" w14:dir="5400000" w14:fadeDir="5400000" w14:sx="100000" w14:sy="-100000" w14:kx="0" w14:ky="0" w14:algn="bl"/>
        </w:rPr>
        <w:t>메디폼</w:t>
      </w:r>
      <w:proofErr w:type="spellEnd"/>
      <w:r w:rsidR="00D82CF4"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  <w:proofErr w:type="spellStart"/>
      <w:r w:rsidR="00F53C4D" w:rsidRPr="00F53C4D">
        <w:rPr>
          <w:rFonts w:ascii="HY헤드라인M" w:eastAsia="HY헤드라인M" w:hAnsiTheme="minorEastAsia" w:hint="eastAsia"/>
          <w:color w:val="2F5496" w:themeColor="accent5" w:themeShade="BF"/>
          <w:sz w:val="70"/>
          <w:szCs w:val="70"/>
          <w:vertAlign w:val="subscript"/>
          <w14:reflection w14:blurRad="6350" w14:stA="55000" w14:stPos="0" w14:endA="300" w14:endPos="45500" w14:dist="0" w14:dir="5400000" w14:fadeDir="5400000" w14:sx="100000" w14:sy="-100000" w14:kx="0" w14:ky="0" w14:algn="bl"/>
        </w:rPr>
        <w:t>리퀴드</w:t>
      </w:r>
      <w:proofErr w:type="spellEnd"/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651265" w:rsidRDefault="00D82CF4">
      <w:pPr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 w:hint="eastAsia"/>
          <w:b/>
          <w:sz w:val="18"/>
          <w:szCs w:val="18"/>
        </w:rPr>
        <w:t>[</w:t>
      </w:r>
      <w:r w:rsidR="00F53C4D" w:rsidRPr="00651265">
        <w:rPr>
          <w:rFonts w:asciiTheme="minorEastAsia" w:hAnsiTheme="minorEastAsia" w:hint="eastAsia"/>
          <w:b/>
          <w:sz w:val="18"/>
          <w:szCs w:val="18"/>
        </w:rPr>
        <w:t>형상 및 구조]</w:t>
      </w:r>
    </w:p>
    <w:p w:rsidR="000F25BA" w:rsidRPr="00651265" w:rsidRDefault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 xml:space="preserve">본 제품은 창상피복재로 폴리우레탄 </w:t>
      </w:r>
      <w:r w:rsidRPr="00651265">
        <w:rPr>
          <w:rFonts w:asciiTheme="minorEastAsia" w:hAnsiTheme="minorEastAsia"/>
          <w:sz w:val="18"/>
          <w:szCs w:val="18"/>
        </w:rPr>
        <w:t>(polyurethane)</w:t>
      </w:r>
      <w:r w:rsidRPr="00651265">
        <w:rPr>
          <w:rFonts w:asciiTheme="minorEastAsia" w:hAnsiTheme="minorEastAsia" w:hint="eastAsia"/>
          <w:sz w:val="18"/>
          <w:szCs w:val="18"/>
        </w:rPr>
        <w:t xml:space="preserve">을 주성분으로 하고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휘발성분인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알코올과 에틸아세테이트를 용매로 하여 구성된 액상의 투명 혹은 반투명의 제품으로 창상에 도포하면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휘발성분이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빠르게 휘발되어 탄성을 갖는 얇은 폴리우레탄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필름막이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형성됭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창상의 오염방지 및 보호하는 역할을 제공합니다.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Pr="00651265">
        <w:rPr>
          <w:rFonts w:asciiTheme="minorEastAsia" w:hAnsiTheme="minorEastAsia" w:hint="eastAsia"/>
          <w:sz w:val="18"/>
          <w:szCs w:val="18"/>
        </w:rPr>
        <w:t xml:space="preserve">또한 방수 특성으로 물과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접촉시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창상면을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수분의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침투로부터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보호합니다.</w:t>
      </w:r>
    </w:p>
    <w:p w:rsidR="00705909" w:rsidRPr="00651265" w:rsidRDefault="00705909">
      <w:pPr>
        <w:rPr>
          <w:rFonts w:asciiTheme="minorEastAsia" w:hAnsiTheme="minorEastAsia"/>
          <w:sz w:val="18"/>
          <w:szCs w:val="18"/>
        </w:rPr>
      </w:pPr>
    </w:p>
    <w:p w:rsidR="000F25BA" w:rsidRPr="00651265" w:rsidRDefault="000F25BA">
      <w:pPr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/>
          <w:b/>
          <w:sz w:val="18"/>
          <w:szCs w:val="18"/>
        </w:rPr>
        <w:t>[</w:t>
      </w:r>
      <w:r w:rsidR="00F53C4D" w:rsidRPr="00651265">
        <w:rPr>
          <w:rFonts w:asciiTheme="minorEastAsia" w:hAnsiTheme="minorEastAsia" w:hint="eastAsia"/>
          <w:b/>
          <w:sz w:val="18"/>
          <w:szCs w:val="18"/>
        </w:rPr>
        <w:t>사용목적</w:t>
      </w:r>
      <w:r w:rsidRPr="00651265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651265" w:rsidRDefault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창상의 오염 방지 및 보호</w:t>
      </w:r>
      <w:r w:rsidR="00CB78B0" w:rsidRPr="00651265">
        <w:rPr>
          <w:rFonts w:asciiTheme="minorEastAsia" w:hAnsiTheme="minorEastAsia" w:hint="eastAsia"/>
          <w:sz w:val="18"/>
          <w:szCs w:val="18"/>
        </w:rPr>
        <w:t>.</w:t>
      </w:r>
    </w:p>
    <w:p w:rsidR="000F25BA" w:rsidRPr="00651265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651265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/>
          <w:b/>
          <w:sz w:val="18"/>
          <w:szCs w:val="18"/>
        </w:rPr>
        <w:t>[</w:t>
      </w:r>
      <w:r w:rsidR="00F53C4D" w:rsidRPr="00651265">
        <w:rPr>
          <w:rFonts w:asciiTheme="minorEastAsia" w:hAnsiTheme="minorEastAsia" w:hint="eastAsia"/>
          <w:b/>
          <w:sz w:val="18"/>
          <w:szCs w:val="18"/>
        </w:rPr>
        <w:t>사용방법</w:t>
      </w:r>
      <w:r w:rsidRPr="00651265">
        <w:rPr>
          <w:rFonts w:asciiTheme="minorEastAsia" w:hAnsiTheme="minorEastAsia" w:hint="eastAsia"/>
          <w:b/>
          <w:sz w:val="18"/>
          <w:szCs w:val="18"/>
        </w:rPr>
        <w:t>]</w:t>
      </w:r>
    </w:p>
    <w:p w:rsidR="000F25BA" w:rsidRPr="00651265" w:rsidRDefault="00F53C4D" w:rsidP="00F53C4D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 w:hint="eastAsia"/>
          <w:b/>
          <w:sz w:val="18"/>
          <w:szCs w:val="18"/>
        </w:rPr>
        <w:t>사용 전의 준비사항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1) 상처(환부)를 깨끗이 한 후 사용합니다.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/>
          <w:sz w:val="18"/>
          <w:szCs w:val="18"/>
        </w:rPr>
        <w:t xml:space="preserve">2) </w:t>
      </w:r>
      <w:r w:rsidRPr="00651265">
        <w:rPr>
          <w:rFonts w:asciiTheme="minorEastAsia" w:hAnsiTheme="minorEastAsia" w:hint="eastAsia"/>
          <w:sz w:val="18"/>
          <w:szCs w:val="18"/>
        </w:rPr>
        <w:t>사용설명서를 잘 읽은 후 사용합니다.</w:t>
      </w:r>
    </w:p>
    <w:p w:rsidR="00F53C4D" w:rsidRPr="00651265" w:rsidRDefault="00F53C4D" w:rsidP="00F53C4D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 w:hint="eastAsia"/>
          <w:b/>
          <w:sz w:val="18"/>
          <w:szCs w:val="18"/>
        </w:rPr>
        <w:t xml:space="preserve">사용방법 및 </w:t>
      </w:r>
      <w:proofErr w:type="spellStart"/>
      <w:r w:rsidRPr="00651265">
        <w:rPr>
          <w:rFonts w:asciiTheme="minorEastAsia" w:hAnsiTheme="minorEastAsia" w:hint="eastAsia"/>
          <w:b/>
          <w:sz w:val="18"/>
          <w:szCs w:val="18"/>
        </w:rPr>
        <w:t>조작순서</w:t>
      </w:r>
      <w:proofErr w:type="spellEnd"/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 xml:space="preserve">1)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상처부위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및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적용부위를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깨끗이 합니다.</w:t>
      </w:r>
      <w:r w:rsidRPr="00651265">
        <w:rPr>
          <w:rFonts w:asciiTheme="minorEastAsia" w:hAnsiTheme="minorEastAsia"/>
          <w:sz w:val="18"/>
          <w:szCs w:val="18"/>
        </w:rPr>
        <w:t xml:space="preserve"> (</w:t>
      </w:r>
      <w:r w:rsidRPr="00651265">
        <w:rPr>
          <w:rFonts w:asciiTheme="minorEastAsia" w:hAnsiTheme="minorEastAsia" w:hint="eastAsia"/>
          <w:sz w:val="18"/>
          <w:szCs w:val="18"/>
        </w:rPr>
        <w:t>이물질 등 제거)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/>
          <w:sz w:val="18"/>
          <w:szCs w:val="18"/>
        </w:rPr>
        <w:t xml:space="preserve">2) </w:t>
      </w:r>
      <w:r w:rsidRPr="00651265">
        <w:rPr>
          <w:rFonts w:asciiTheme="minorEastAsia" w:hAnsiTheme="minorEastAsia" w:hint="eastAsia"/>
          <w:sz w:val="18"/>
          <w:szCs w:val="18"/>
        </w:rPr>
        <w:t>본 제품을 상처 부위보다 약간 넓게,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Pr="00651265">
        <w:rPr>
          <w:rFonts w:asciiTheme="minorEastAsia" w:hAnsiTheme="minorEastAsia" w:hint="eastAsia"/>
          <w:sz w:val="18"/>
          <w:szCs w:val="18"/>
        </w:rPr>
        <w:t>균질하고 얇게 발라줍니다.</w:t>
      </w:r>
      <w:r w:rsidRPr="00651265">
        <w:rPr>
          <w:rFonts w:asciiTheme="minorEastAsia" w:hAnsiTheme="minorEastAsia"/>
          <w:sz w:val="18"/>
          <w:szCs w:val="18"/>
        </w:rPr>
        <w:t xml:space="preserve"> (</w:t>
      </w:r>
      <w:r w:rsidRPr="00651265">
        <w:rPr>
          <w:rFonts w:asciiTheme="minorEastAsia" w:hAnsiTheme="minorEastAsia" w:hint="eastAsia"/>
          <w:sz w:val="18"/>
          <w:szCs w:val="18"/>
        </w:rPr>
        <w:t>상처부위가 약간 따끔할 수 있습니다.</w:t>
      </w:r>
      <w:r w:rsidRPr="00651265">
        <w:rPr>
          <w:rFonts w:asciiTheme="minorEastAsia" w:hAnsiTheme="minorEastAsia"/>
          <w:sz w:val="18"/>
          <w:szCs w:val="18"/>
        </w:rPr>
        <w:t>)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/>
          <w:sz w:val="18"/>
          <w:szCs w:val="18"/>
        </w:rPr>
        <w:t xml:space="preserve">3) </w:t>
      </w:r>
      <w:r w:rsidRPr="00651265">
        <w:rPr>
          <w:rFonts w:asciiTheme="minorEastAsia" w:hAnsiTheme="minorEastAsia" w:hint="eastAsia"/>
          <w:sz w:val="18"/>
          <w:szCs w:val="18"/>
        </w:rPr>
        <w:t>본 제품의 도포된 부분이 잘 마르도록 건조시킵니다.</w:t>
      </w:r>
      <w:r w:rsidRPr="00651265">
        <w:rPr>
          <w:rFonts w:asciiTheme="minorEastAsia" w:hAnsiTheme="minorEastAsia"/>
          <w:sz w:val="18"/>
          <w:szCs w:val="18"/>
        </w:rPr>
        <w:t xml:space="preserve"> (</w:t>
      </w:r>
      <w:r w:rsidRPr="00651265">
        <w:rPr>
          <w:rFonts w:asciiTheme="minorEastAsia" w:hAnsiTheme="minorEastAsia" w:hint="eastAsia"/>
          <w:sz w:val="18"/>
          <w:szCs w:val="18"/>
        </w:rPr>
        <w:t>바람을 이용하면 더욱 효과적으로 건조됩니다.</w:t>
      </w:r>
      <w:r w:rsidRPr="00651265">
        <w:rPr>
          <w:rFonts w:asciiTheme="minorEastAsia" w:hAnsiTheme="minorEastAsia"/>
          <w:sz w:val="18"/>
          <w:szCs w:val="18"/>
        </w:rPr>
        <w:t>)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/>
          <w:sz w:val="18"/>
          <w:szCs w:val="18"/>
        </w:rPr>
        <w:t xml:space="preserve">4) </w:t>
      </w:r>
      <w:r w:rsidRPr="00651265">
        <w:rPr>
          <w:rFonts w:asciiTheme="minorEastAsia" w:hAnsiTheme="minorEastAsia" w:hint="eastAsia"/>
          <w:sz w:val="18"/>
          <w:szCs w:val="18"/>
        </w:rPr>
        <w:t>마른 후 일정시간 경과 후에는 가장자리가 하얗게 일어나는 현상이 발생되며,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Pr="00651265">
        <w:rPr>
          <w:rFonts w:asciiTheme="minorEastAsia" w:hAnsiTheme="minorEastAsia" w:hint="eastAsia"/>
          <w:sz w:val="18"/>
          <w:szCs w:val="18"/>
        </w:rPr>
        <w:t>이 때 교환하고 싶으시면 가장자리부터 떼어내 주시고,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Pr="00651265">
        <w:rPr>
          <w:rFonts w:asciiTheme="minorEastAsia" w:hAnsiTheme="minorEastAsia" w:hint="eastAsia"/>
          <w:sz w:val="18"/>
          <w:szCs w:val="18"/>
        </w:rPr>
        <w:t xml:space="preserve">더 유지하고 싶으시면 그 위에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재도포하여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주십시오.</w:t>
      </w:r>
    </w:p>
    <w:p w:rsidR="00F53C4D" w:rsidRPr="00651265" w:rsidRDefault="00F53C4D" w:rsidP="00F53C4D">
      <w:pPr>
        <w:pStyle w:val="a5"/>
        <w:numPr>
          <w:ilvl w:val="0"/>
          <w:numId w:val="21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 w:hint="eastAsia"/>
          <w:b/>
          <w:sz w:val="18"/>
          <w:szCs w:val="18"/>
        </w:rPr>
        <w:t>사용 후 보관 및 관리방법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휘발성분이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함유되어 뚜껑을 완전히 밀폐시키지 않을 경우 공기중에 노출되어 제품이 굳을 수 있으므로 사용 후 남은 제품은 즉시 밀폐하여 직사광선을 피하고 서늘한 곳에 보관합니다.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</w:p>
    <w:p w:rsidR="00CB78B0" w:rsidRPr="00651265" w:rsidRDefault="00CB78B0" w:rsidP="000F25BA">
      <w:pPr>
        <w:rPr>
          <w:rFonts w:asciiTheme="minorEastAsia" w:hAnsiTheme="minorEastAsia"/>
          <w:sz w:val="18"/>
          <w:szCs w:val="18"/>
        </w:rPr>
      </w:pPr>
    </w:p>
    <w:p w:rsidR="00876768" w:rsidRPr="00651265" w:rsidRDefault="00876768" w:rsidP="000F25BA">
      <w:pPr>
        <w:rPr>
          <w:rFonts w:asciiTheme="minorEastAsia" w:hAnsiTheme="minorEastAsia"/>
          <w:sz w:val="18"/>
          <w:szCs w:val="18"/>
        </w:rPr>
      </w:pPr>
    </w:p>
    <w:p w:rsidR="00876768" w:rsidRPr="00651265" w:rsidRDefault="00876768" w:rsidP="000F25BA">
      <w:pPr>
        <w:rPr>
          <w:rFonts w:asciiTheme="minorEastAsia" w:hAnsiTheme="minorEastAsia"/>
          <w:sz w:val="18"/>
          <w:szCs w:val="18"/>
        </w:rPr>
      </w:pPr>
    </w:p>
    <w:p w:rsidR="00876768" w:rsidRPr="00651265" w:rsidRDefault="00876768" w:rsidP="000F25BA">
      <w:pPr>
        <w:rPr>
          <w:rFonts w:asciiTheme="minorEastAsia" w:hAnsiTheme="minorEastAsia"/>
          <w:sz w:val="18"/>
          <w:szCs w:val="18"/>
        </w:rPr>
      </w:pPr>
    </w:p>
    <w:p w:rsidR="00F53C4D" w:rsidRPr="00651265" w:rsidRDefault="00F53C4D" w:rsidP="000F25BA">
      <w:pPr>
        <w:rPr>
          <w:rFonts w:asciiTheme="minorEastAsia" w:hAnsiTheme="minorEastAsia"/>
          <w:b/>
          <w:sz w:val="18"/>
          <w:szCs w:val="18"/>
        </w:rPr>
      </w:pPr>
      <w:r w:rsidRPr="00651265">
        <w:rPr>
          <w:rFonts w:asciiTheme="minorEastAsia" w:hAnsiTheme="minorEastAsia" w:hint="eastAsia"/>
          <w:b/>
          <w:sz w:val="18"/>
          <w:szCs w:val="18"/>
        </w:rPr>
        <w:t>[사용 시 주의사항]</w:t>
      </w:r>
    </w:p>
    <w:p w:rsidR="00F53C4D" w:rsidRPr="00651265" w:rsidRDefault="00F53C4D" w:rsidP="00F53C4D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1) 일반적 주의사항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 xml:space="preserve">① 보관은 </w:t>
      </w:r>
      <w:r w:rsidRPr="00651265">
        <w:rPr>
          <w:rFonts w:asciiTheme="minorEastAsia" w:hAnsiTheme="minorEastAsia"/>
          <w:sz w:val="18"/>
          <w:szCs w:val="18"/>
        </w:rPr>
        <w:t>45</w:t>
      </w:r>
      <w:r w:rsidRPr="00651265">
        <w:rPr>
          <w:rFonts w:asciiTheme="minorEastAsia" w:hAnsiTheme="minorEastAsia" w:hint="eastAsia"/>
          <w:sz w:val="18"/>
          <w:szCs w:val="18"/>
        </w:rPr>
        <w:t>℃이하에서 보관해 주십시오.</w:t>
      </w:r>
      <w:r w:rsidRPr="00651265">
        <w:rPr>
          <w:rFonts w:asciiTheme="minorEastAsia" w:hAnsiTheme="minorEastAsia"/>
          <w:sz w:val="18"/>
          <w:szCs w:val="18"/>
        </w:rPr>
        <w:t xml:space="preserve"> (45</w:t>
      </w:r>
      <w:r w:rsidRPr="00651265">
        <w:rPr>
          <w:rFonts w:asciiTheme="minorEastAsia" w:hAnsiTheme="minorEastAsia" w:hint="eastAsia"/>
          <w:sz w:val="18"/>
          <w:szCs w:val="18"/>
        </w:rPr>
        <w:t>℃이상에서는 파손의 우려가 있습니다.</w:t>
      </w:r>
      <w:r w:rsidRPr="00651265">
        <w:rPr>
          <w:rFonts w:asciiTheme="minorEastAsia" w:hAnsiTheme="minorEastAsia"/>
          <w:sz w:val="18"/>
          <w:szCs w:val="18"/>
        </w:rPr>
        <w:t>)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② 의식적으로 내용물을 흡입하지 않도록 해 주십시오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③ 도포한 제품이 마르기 전에는 도포한 상처부위를 물에 닿게 하지 않습니다.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 xml:space="preserve">④ 손바닥이나 발바닥 등 </w:t>
      </w:r>
      <w:proofErr w:type="spellStart"/>
      <w:r w:rsidRPr="00651265">
        <w:rPr>
          <w:rFonts w:asciiTheme="minorEastAsia" w:hAnsiTheme="minorEastAsia" w:hint="eastAsia"/>
          <w:sz w:val="18"/>
          <w:szCs w:val="18"/>
        </w:rPr>
        <w:t>유분이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 xml:space="preserve"> 많은 부위에 도포하시면 쉽게 벗겨질 수 있습니다.</w:t>
      </w:r>
    </w:p>
    <w:p w:rsidR="003A705E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⑤ 상처에 바른 후 완전히 마른 후부터 움직여 주십시오.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2) 금기사항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① 눈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② 흡입 및 복용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③ 점액질의 세포막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④ 고름이 있는 상처</w:t>
      </w:r>
    </w:p>
    <w:p w:rsidR="00F53C4D" w:rsidRPr="00651265" w:rsidRDefault="00F53C4D" w:rsidP="003A705E">
      <w:pPr>
        <w:rPr>
          <w:rFonts w:asciiTheme="minorEastAsia" w:hAnsiTheme="minorEastAsia"/>
          <w:sz w:val="18"/>
          <w:szCs w:val="18"/>
        </w:rPr>
      </w:pPr>
    </w:p>
    <w:p w:rsidR="001322DB" w:rsidRPr="00651265" w:rsidRDefault="001322DB" w:rsidP="000F25BA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/>
          <w:sz w:val="18"/>
          <w:szCs w:val="18"/>
        </w:rPr>
        <w:t>[</w:t>
      </w:r>
      <w:r w:rsidR="00CB78B0" w:rsidRPr="00651265">
        <w:rPr>
          <w:rFonts w:asciiTheme="minorEastAsia" w:hAnsiTheme="minorEastAsia" w:hint="eastAsia"/>
          <w:sz w:val="18"/>
          <w:szCs w:val="18"/>
        </w:rPr>
        <w:t>제 품 명</w:t>
      </w:r>
      <w:r w:rsidRPr="00651265">
        <w:rPr>
          <w:rFonts w:asciiTheme="minorEastAsia" w:hAnsiTheme="minorEastAsia" w:hint="eastAsia"/>
          <w:sz w:val="18"/>
          <w:szCs w:val="18"/>
        </w:rPr>
        <w:t>]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F53C4D" w:rsidRPr="00651265">
        <w:rPr>
          <w:rFonts w:asciiTheme="minorEastAsia" w:hAnsiTheme="minorEastAsia" w:hint="eastAsia"/>
          <w:sz w:val="18"/>
          <w:szCs w:val="18"/>
        </w:rPr>
        <w:t>점착성투명창상피복재</w:t>
      </w:r>
      <w:proofErr w:type="spellEnd"/>
    </w:p>
    <w:p w:rsidR="001322DB" w:rsidRPr="00651265" w:rsidRDefault="001322DB" w:rsidP="000F25BA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[</w:t>
      </w:r>
      <w:r w:rsidR="00F53C4D" w:rsidRPr="00651265">
        <w:rPr>
          <w:rFonts w:asciiTheme="minorEastAsia" w:hAnsiTheme="minorEastAsia" w:hint="eastAsia"/>
          <w:sz w:val="18"/>
          <w:szCs w:val="18"/>
        </w:rPr>
        <w:t xml:space="preserve">형 </w:t>
      </w:r>
      <w:r w:rsidR="00F53C4D" w:rsidRPr="00651265">
        <w:rPr>
          <w:rFonts w:asciiTheme="minorEastAsia" w:hAnsiTheme="minorEastAsia"/>
          <w:sz w:val="18"/>
          <w:szCs w:val="18"/>
        </w:rPr>
        <w:t xml:space="preserve">   </w:t>
      </w:r>
      <w:r w:rsidR="00F53C4D" w:rsidRPr="00651265">
        <w:rPr>
          <w:rFonts w:asciiTheme="minorEastAsia" w:hAnsiTheme="minorEastAsia" w:hint="eastAsia"/>
          <w:sz w:val="18"/>
          <w:szCs w:val="18"/>
        </w:rPr>
        <w:t>명</w:t>
      </w:r>
      <w:r w:rsidRPr="00651265">
        <w:rPr>
          <w:rFonts w:asciiTheme="minorEastAsia" w:hAnsiTheme="minorEastAsia" w:hint="eastAsia"/>
          <w:sz w:val="18"/>
          <w:szCs w:val="18"/>
        </w:rPr>
        <w:t>]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="00F53C4D" w:rsidRPr="00651265">
        <w:rPr>
          <w:rFonts w:asciiTheme="minorEastAsia" w:hAnsiTheme="minorEastAsia" w:hint="eastAsia"/>
          <w:sz w:val="18"/>
          <w:szCs w:val="18"/>
        </w:rPr>
        <w:t>M</w:t>
      </w:r>
      <w:r w:rsidR="00F53C4D" w:rsidRPr="00651265">
        <w:rPr>
          <w:rFonts w:asciiTheme="minorEastAsia" w:hAnsiTheme="minorEastAsia"/>
          <w:sz w:val="18"/>
          <w:szCs w:val="18"/>
        </w:rPr>
        <w:t>SP8</w:t>
      </w:r>
    </w:p>
    <w:p w:rsidR="00CB78B0" w:rsidRPr="00651265" w:rsidRDefault="00CB78B0" w:rsidP="000F25BA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[</w:t>
      </w:r>
      <w:proofErr w:type="spellStart"/>
      <w:r w:rsidR="00F53C4D" w:rsidRPr="00651265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651265">
        <w:rPr>
          <w:rFonts w:asciiTheme="minorEastAsia" w:hAnsiTheme="minorEastAsia" w:hint="eastAsia"/>
          <w:sz w:val="18"/>
          <w:szCs w:val="18"/>
        </w:rPr>
        <w:t>]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 w:rsidR="00F53C4D" w:rsidRPr="00651265">
        <w:rPr>
          <w:rFonts w:asciiTheme="minorEastAsia" w:hAnsiTheme="minorEastAsia" w:hint="eastAsia"/>
          <w:sz w:val="18"/>
          <w:szCs w:val="18"/>
        </w:rPr>
        <w:t>고온다습한</w:t>
      </w:r>
      <w:proofErr w:type="spellEnd"/>
      <w:r w:rsidR="00F53C4D" w:rsidRPr="00651265">
        <w:rPr>
          <w:rFonts w:asciiTheme="minorEastAsia" w:hAnsiTheme="minorEastAsia" w:hint="eastAsia"/>
          <w:sz w:val="18"/>
          <w:szCs w:val="18"/>
        </w:rPr>
        <w:t xml:space="preserve"> 장소 및 직사광선이 쪼이는 장소를 피하여 실온 보관합니다.</w:t>
      </w:r>
    </w:p>
    <w:p w:rsidR="001322DB" w:rsidRPr="00651265" w:rsidRDefault="001322DB" w:rsidP="000F25BA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[사용기한]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Pr="00651265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651265">
        <w:rPr>
          <w:rFonts w:asciiTheme="minorEastAsia" w:hAnsiTheme="minorEastAsia"/>
          <w:sz w:val="18"/>
          <w:szCs w:val="18"/>
        </w:rPr>
        <w:t>36</w:t>
      </w:r>
      <w:r w:rsidRPr="00651265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651265" w:rsidRDefault="001322DB" w:rsidP="000F25BA">
      <w:pPr>
        <w:rPr>
          <w:rFonts w:asciiTheme="minorEastAsia" w:hAnsiTheme="minorEastAsia"/>
          <w:sz w:val="18"/>
          <w:szCs w:val="18"/>
        </w:rPr>
      </w:pPr>
      <w:r w:rsidRPr="00651265">
        <w:rPr>
          <w:rFonts w:asciiTheme="minorEastAsia" w:hAnsiTheme="minorEastAsia" w:hint="eastAsia"/>
          <w:sz w:val="18"/>
          <w:szCs w:val="18"/>
        </w:rPr>
        <w:t>[포장단위]</w:t>
      </w:r>
      <w:r w:rsidRPr="00651265">
        <w:rPr>
          <w:rFonts w:asciiTheme="minorEastAsia" w:hAnsiTheme="minorEastAsia"/>
          <w:sz w:val="18"/>
          <w:szCs w:val="18"/>
        </w:rPr>
        <w:t xml:space="preserve"> </w:t>
      </w:r>
      <w:r w:rsidR="00247C8A" w:rsidRPr="00651265">
        <w:rPr>
          <w:rFonts w:asciiTheme="minorEastAsia" w:hAnsiTheme="minorEastAsia" w:hint="eastAsia"/>
          <w:sz w:val="18"/>
          <w:szCs w:val="18"/>
        </w:rPr>
        <w:t>1Unit/1Box</w:t>
      </w:r>
      <w:bookmarkStart w:id="0" w:name="_GoBack"/>
      <w:bookmarkEnd w:id="0"/>
    </w:p>
    <w:sectPr w:rsidR="001322DB" w:rsidRPr="00651265" w:rsidSect="00F53C4D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2F5496" w:themeColor="accent5" w:themeShade="BF"/>
        <w:left w:val="thinThickSmallGap" w:sz="24" w:space="24" w:color="2F5496" w:themeColor="accent5" w:themeShade="BF"/>
        <w:bottom w:val="thickThinSmallGap" w:sz="24" w:space="24" w:color="2F5496" w:themeColor="accent5" w:themeShade="BF"/>
        <w:right w:val="thickThinSmallGap" w:sz="24" w:space="24" w:color="2F5496" w:themeColor="accent5" w:themeShade="BF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EA8" w:rsidRDefault="00F23EA8" w:rsidP="00D82CF4">
      <w:pPr>
        <w:spacing w:after="0" w:line="240" w:lineRule="auto"/>
      </w:pPr>
      <w:r>
        <w:separator/>
      </w:r>
    </w:p>
  </w:endnote>
  <w:endnote w:type="continuationSeparator" w:id="0">
    <w:p w:rsidR="00F23EA8" w:rsidRDefault="00F23EA8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EA8" w:rsidRDefault="00F23EA8" w:rsidP="00D82CF4">
      <w:pPr>
        <w:spacing w:after="0" w:line="240" w:lineRule="auto"/>
      </w:pPr>
      <w:r>
        <w:separator/>
      </w:r>
    </w:p>
  </w:footnote>
  <w:footnote w:type="continuationSeparator" w:id="0">
    <w:p w:rsidR="00F23EA8" w:rsidRDefault="00F23EA8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2" w:rsidRDefault="000B39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1334AA3"/>
    <w:multiLevelType w:val="hybridMultilevel"/>
    <w:tmpl w:val="7ACC632A"/>
    <w:lvl w:ilvl="0" w:tplc="53820EC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1CC3AE6"/>
    <w:multiLevelType w:val="hybridMultilevel"/>
    <w:tmpl w:val="FA6471AE"/>
    <w:lvl w:ilvl="0" w:tplc="71AA050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2C10A27"/>
    <w:multiLevelType w:val="hybridMultilevel"/>
    <w:tmpl w:val="91947E6E"/>
    <w:lvl w:ilvl="0" w:tplc="10D87B4C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F163FC"/>
    <w:multiLevelType w:val="hybridMultilevel"/>
    <w:tmpl w:val="E86E6934"/>
    <w:lvl w:ilvl="0" w:tplc="44A61E8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34618C3"/>
    <w:multiLevelType w:val="hybridMultilevel"/>
    <w:tmpl w:val="45F4EDBC"/>
    <w:lvl w:ilvl="0" w:tplc="D61807B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41103EA"/>
    <w:multiLevelType w:val="hybridMultilevel"/>
    <w:tmpl w:val="9FAC190E"/>
    <w:lvl w:ilvl="0" w:tplc="F844E93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63833AB"/>
    <w:multiLevelType w:val="hybridMultilevel"/>
    <w:tmpl w:val="2F9CB824"/>
    <w:lvl w:ilvl="0" w:tplc="3FAE43B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3"/>
  </w:num>
  <w:num w:numId="3">
    <w:abstractNumId w:val="11"/>
  </w:num>
  <w:num w:numId="4">
    <w:abstractNumId w:val="19"/>
  </w:num>
  <w:num w:numId="5">
    <w:abstractNumId w:val="24"/>
  </w:num>
  <w:num w:numId="6">
    <w:abstractNumId w:val="14"/>
  </w:num>
  <w:num w:numId="7">
    <w:abstractNumId w:val="22"/>
  </w:num>
  <w:num w:numId="8">
    <w:abstractNumId w:val="2"/>
  </w:num>
  <w:num w:numId="9">
    <w:abstractNumId w:val="16"/>
  </w:num>
  <w:num w:numId="10">
    <w:abstractNumId w:val="8"/>
  </w:num>
  <w:num w:numId="11">
    <w:abstractNumId w:val="25"/>
  </w:num>
  <w:num w:numId="12">
    <w:abstractNumId w:val="21"/>
  </w:num>
  <w:num w:numId="13">
    <w:abstractNumId w:val="1"/>
  </w:num>
  <w:num w:numId="14">
    <w:abstractNumId w:val="18"/>
  </w:num>
  <w:num w:numId="15">
    <w:abstractNumId w:val="10"/>
  </w:num>
  <w:num w:numId="16">
    <w:abstractNumId w:val="4"/>
  </w:num>
  <w:num w:numId="17">
    <w:abstractNumId w:val="17"/>
  </w:num>
  <w:num w:numId="18">
    <w:abstractNumId w:val="15"/>
  </w:num>
  <w:num w:numId="19">
    <w:abstractNumId w:val="0"/>
  </w:num>
  <w:num w:numId="20">
    <w:abstractNumId w:val="13"/>
  </w:num>
  <w:num w:numId="21">
    <w:abstractNumId w:val="7"/>
  </w:num>
  <w:num w:numId="22">
    <w:abstractNumId w:val="6"/>
  </w:num>
  <w:num w:numId="23">
    <w:abstractNumId w:val="12"/>
  </w:num>
  <w:num w:numId="24">
    <w:abstractNumId w:val="5"/>
  </w:num>
  <w:num w:numId="25">
    <w:abstractNumId w:val="2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247C8A"/>
    <w:rsid w:val="003A705E"/>
    <w:rsid w:val="00402541"/>
    <w:rsid w:val="00560B22"/>
    <w:rsid w:val="00624DED"/>
    <w:rsid w:val="00651265"/>
    <w:rsid w:val="00663CE7"/>
    <w:rsid w:val="0069093A"/>
    <w:rsid w:val="00705909"/>
    <w:rsid w:val="007E4177"/>
    <w:rsid w:val="00876768"/>
    <w:rsid w:val="00952D3A"/>
    <w:rsid w:val="00A3118F"/>
    <w:rsid w:val="00C3045C"/>
    <w:rsid w:val="00C744F1"/>
    <w:rsid w:val="00CB78B0"/>
    <w:rsid w:val="00CD1527"/>
    <w:rsid w:val="00D82CF4"/>
    <w:rsid w:val="00ED29E0"/>
    <w:rsid w:val="00F23EA8"/>
    <w:rsid w:val="00F53C4D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4</cp:revision>
  <cp:lastPrinted>2019-01-21T04:09:00Z</cp:lastPrinted>
  <dcterms:created xsi:type="dcterms:W3CDTF">2019-01-21T06:53:00Z</dcterms:created>
  <dcterms:modified xsi:type="dcterms:W3CDTF">2019-01-23T02:26:00Z</dcterms:modified>
</cp:coreProperties>
</file>